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D4ED01">
      <w:pPr>
        <w:spacing w:before="162" w:line="228" w:lineRule="auto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6"/>
          <w:sz w:val="31"/>
          <w:szCs w:val="31"/>
        </w:rPr>
        <w:t>附件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1</w:t>
      </w:r>
    </w:p>
    <w:p w14:paraId="6841364F">
      <w:pPr>
        <w:spacing w:line="240" w:lineRule="auto"/>
        <w:ind w:left="0" w:right="0" w:firstLine="0"/>
        <w:jc w:val="center"/>
        <w:rPr>
          <w:rFonts w:ascii="黑体" w:hAnsi="黑体" w:eastAsia="黑体" w:cs="黑体"/>
          <w:spacing w:val="8"/>
          <w:sz w:val="36"/>
          <w:szCs w:val="36"/>
        </w:rPr>
      </w:pPr>
      <w:r>
        <w:rPr>
          <w:rFonts w:ascii="黑体" w:hAnsi="黑体" w:eastAsia="黑体" w:cs="黑体"/>
          <w:spacing w:val="8"/>
          <w:sz w:val="36"/>
          <w:szCs w:val="36"/>
        </w:rPr>
        <w:t>全国中医药高等教育“十四五”规划</w:t>
      </w:r>
    </w:p>
    <w:p w14:paraId="73B343F4">
      <w:pPr>
        <w:spacing w:line="240" w:lineRule="auto"/>
        <w:ind w:left="0" w:right="0" w:firstLine="0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 w:cs="黑体"/>
          <w:spacing w:val="7"/>
          <w:sz w:val="36"/>
          <w:szCs w:val="36"/>
        </w:rPr>
        <w:t>2023</w:t>
      </w:r>
      <w:r>
        <w:rPr>
          <w:rFonts w:ascii="黑体" w:hAnsi="黑体" w:eastAsia="黑体" w:cs="黑体"/>
          <w:spacing w:val="-71"/>
          <w:sz w:val="36"/>
          <w:szCs w:val="36"/>
        </w:rPr>
        <w:t xml:space="preserve"> </w:t>
      </w:r>
      <w:r>
        <w:rPr>
          <w:rFonts w:ascii="黑体" w:hAnsi="黑体" w:eastAsia="黑体" w:cs="黑体"/>
          <w:spacing w:val="7"/>
          <w:sz w:val="36"/>
          <w:szCs w:val="36"/>
        </w:rPr>
        <w:t>年度教育科研课题立项名单</w:t>
      </w:r>
    </w:p>
    <w:tbl>
      <w:tblPr>
        <w:tblStyle w:val="15"/>
        <w:tblW w:w="7880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1"/>
        <w:gridCol w:w="3331"/>
        <w:gridCol w:w="1513"/>
        <w:gridCol w:w="1615"/>
      </w:tblGrid>
      <w:tr w14:paraId="6CDF75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421" w:type="dxa"/>
            <w:vAlign w:val="top"/>
          </w:tcPr>
          <w:p w14:paraId="51008653">
            <w:pPr>
              <w:pStyle w:val="16"/>
              <w:spacing w:before="220" w:line="222" w:lineRule="auto"/>
              <w:ind w:left="166"/>
              <w:rPr>
                <w:sz w:val="28"/>
                <w:szCs w:val="28"/>
              </w:rPr>
            </w:pPr>
            <w:r>
              <w:rPr>
                <w:b/>
                <w:bCs/>
                <w:spacing w:val="-8"/>
                <w:sz w:val="28"/>
                <w:szCs w:val="28"/>
              </w:rPr>
              <w:t>课题编号</w:t>
            </w:r>
          </w:p>
        </w:tc>
        <w:tc>
          <w:tcPr>
            <w:tcW w:w="3331" w:type="dxa"/>
            <w:vAlign w:val="top"/>
          </w:tcPr>
          <w:p w14:paraId="6662402F">
            <w:pPr>
              <w:pStyle w:val="16"/>
              <w:spacing w:before="219" w:line="222" w:lineRule="auto"/>
              <w:ind w:left="1118"/>
              <w:rPr>
                <w:sz w:val="28"/>
                <w:szCs w:val="28"/>
              </w:rPr>
            </w:pPr>
            <w:r>
              <w:rPr>
                <w:b/>
                <w:bCs/>
                <w:spacing w:val="-8"/>
                <w:sz w:val="28"/>
                <w:szCs w:val="28"/>
              </w:rPr>
              <w:t>课题名称</w:t>
            </w:r>
          </w:p>
        </w:tc>
        <w:tc>
          <w:tcPr>
            <w:tcW w:w="1513" w:type="dxa"/>
            <w:vAlign w:val="top"/>
          </w:tcPr>
          <w:p w14:paraId="2F94D365">
            <w:pPr>
              <w:pStyle w:val="16"/>
              <w:spacing w:before="220" w:line="224" w:lineRule="auto"/>
              <w:ind w:left="360"/>
              <w:rPr>
                <w:sz w:val="28"/>
                <w:szCs w:val="28"/>
              </w:rPr>
            </w:pPr>
            <w:r>
              <w:rPr>
                <w:b/>
                <w:bCs/>
                <w:spacing w:val="-11"/>
                <w:sz w:val="28"/>
                <w:szCs w:val="28"/>
              </w:rPr>
              <w:t>负责人</w:t>
            </w:r>
          </w:p>
        </w:tc>
        <w:tc>
          <w:tcPr>
            <w:tcW w:w="1615" w:type="dxa"/>
            <w:vAlign w:val="top"/>
          </w:tcPr>
          <w:p w14:paraId="11082350">
            <w:pPr>
              <w:pStyle w:val="16"/>
              <w:spacing w:before="219" w:line="224" w:lineRule="auto"/>
              <w:ind w:left="262"/>
              <w:rPr>
                <w:sz w:val="28"/>
                <w:szCs w:val="28"/>
              </w:rPr>
            </w:pPr>
            <w:r>
              <w:rPr>
                <w:b/>
                <w:bCs/>
                <w:spacing w:val="-8"/>
                <w:sz w:val="28"/>
                <w:szCs w:val="28"/>
              </w:rPr>
              <w:t>项目类别</w:t>
            </w:r>
          </w:p>
        </w:tc>
      </w:tr>
      <w:tr w14:paraId="2309ED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  <w:jc w:val="center"/>
        </w:trPr>
        <w:tc>
          <w:tcPr>
            <w:tcW w:w="1421" w:type="dxa"/>
            <w:vAlign w:val="top"/>
          </w:tcPr>
          <w:p w14:paraId="0B55E043">
            <w:pPr>
              <w:pStyle w:val="16"/>
              <w:spacing w:before="264" w:line="181" w:lineRule="auto"/>
              <w:ind w:left="235"/>
            </w:pPr>
            <w:r>
              <w:rPr>
                <w:spacing w:val="-1"/>
              </w:rPr>
              <w:t>ZD-23-01</w:t>
            </w:r>
          </w:p>
        </w:tc>
        <w:tc>
          <w:tcPr>
            <w:tcW w:w="3331" w:type="dxa"/>
            <w:vAlign w:val="top"/>
          </w:tcPr>
          <w:p w14:paraId="41310893">
            <w:pPr>
              <w:pStyle w:val="16"/>
              <w:spacing w:before="54" w:line="241" w:lineRule="auto"/>
              <w:ind w:left="1435" w:right="225" w:hanging="1200"/>
            </w:pPr>
            <w:r>
              <w:rPr>
                <w:spacing w:val="-2"/>
              </w:rPr>
              <w:t>新时代中药学拔尖学生培养</w:t>
            </w:r>
            <w:r>
              <w:rPr>
                <w:spacing w:val="7"/>
              </w:rPr>
              <w:t xml:space="preserve"> </w:t>
            </w:r>
            <w:r>
              <w:rPr>
                <w:spacing w:val="-8"/>
              </w:rPr>
              <w:t>研究</w:t>
            </w:r>
          </w:p>
        </w:tc>
        <w:tc>
          <w:tcPr>
            <w:tcW w:w="1513" w:type="dxa"/>
            <w:vAlign w:val="top"/>
          </w:tcPr>
          <w:p w14:paraId="6217AB6E">
            <w:pPr>
              <w:pStyle w:val="16"/>
              <w:spacing w:before="223" w:line="224" w:lineRule="auto"/>
              <w:ind w:left="412"/>
            </w:pPr>
            <w:r>
              <w:rPr>
                <w:spacing w:val="-7"/>
              </w:rPr>
              <w:t>胡立宏</w:t>
            </w:r>
          </w:p>
        </w:tc>
        <w:tc>
          <w:tcPr>
            <w:tcW w:w="1615" w:type="dxa"/>
            <w:vAlign w:val="top"/>
          </w:tcPr>
          <w:p w14:paraId="46591E9E">
            <w:pPr>
              <w:pStyle w:val="16"/>
              <w:spacing w:before="223" w:line="222" w:lineRule="auto"/>
              <w:ind w:left="347"/>
            </w:pPr>
            <w:bookmarkStart w:id="0" w:name="_GoBack"/>
            <w:bookmarkEnd w:id="0"/>
            <w:r>
              <w:rPr>
                <w:spacing w:val="-6"/>
              </w:rPr>
              <w:t>重大课题</w:t>
            </w:r>
          </w:p>
        </w:tc>
      </w:tr>
      <w:tr w14:paraId="5C0BE2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  <w:jc w:val="center"/>
        </w:trPr>
        <w:tc>
          <w:tcPr>
            <w:tcW w:w="1421" w:type="dxa"/>
            <w:vAlign w:val="top"/>
          </w:tcPr>
          <w:p w14:paraId="1EBC5075">
            <w:pPr>
              <w:spacing w:line="313" w:lineRule="auto"/>
              <w:rPr>
                <w:rFonts w:ascii="Arial"/>
                <w:sz w:val="21"/>
              </w:rPr>
            </w:pPr>
          </w:p>
          <w:p w14:paraId="312768B5">
            <w:pPr>
              <w:pStyle w:val="16"/>
              <w:spacing w:before="78" w:line="181" w:lineRule="auto"/>
              <w:ind w:left="233"/>
            </w:pPr>
            <w:r>
              <w:rPr>
                <w:spacing w:val="-1"/>
              </w:rPr>
              <w:t>YB-23-19</w:t>
            </w:r>
          </w:p>
        </w:tc>
        <w:tc>
          <w:tcPr>
            <w:tcW w:w="3331" w:type="dxa"/>
            <w:vAlign w:val="top"/>
          </w:tcPr>
          <w:p w14:paraId="56404590">
            <w:pPr>
              <w:pStyle w:val="16"/>
              <w:spacing w:before="40" w:line="221" w:lineRule="auto"/>
              <w:ind w:left="236"/>
            </w:pPr>
            <w:r>
              <w:rPr>
                <w:spacing w:val="-2"/>
              </w:rPr>
              <w:t>基于中医虚拟实训平台的提</w:t>
            </w:r>
          </w:p>
          <w:p w14:paraId="7958C0B9">
            <w:pPr>
              <w:pStyle w:val="16"/>
              <w:spacing w:before="24" w:line="222" w:lineRule="auto"/>
              <w:ind w:left="240"/>
            </w:pPr>
            <w:r>
              <w:rPr>
                <w:spacing w:val="-2"/>
              </w:rPr>
              <w:t>升岗位胜任力综合考核模式</w:t>
            </w:r>
          </w:p>
          <w:p w14:paraId="7FE6C566">
            <w:pPr>
              <w:pStyle w:val="16"/>
              <w:spacing w:before="23" w:line="205" w:lineRule="auto"/>
              <w:ind w:left="1435"/>
            </w:pPr>
            <w:r>
              <w:rPr>
                <w:spacing w:val="-8"/>
              </w:rPr>
              <w:t>研究</w:t>
            </w:r>
          </w:p>
        </w:tc>
        <w:tc>
          <w:tcPr>
            <w:tcW w:w="1513" w:type="dxa"/>
            <w:vAlign w:val="top"/>
          </w:tcPr>
          <w:p w14:paraId="17BD0180">
            <w:pPr>
              <w:spacing w:line="273" w:lineRule="auto"/>
              <w:rPr>
                <w:rFonts w:ascii="Arial"/>
                <w:sz w:val="21"/>
              </w:rPr>
            </w:pPr>
          </w:p>
          <w:p w14:paraId="13B1B24D">
            <w:pPr>
              <w:pStyle w:val="16"/>
              <w:spacing w:before="78" w:line="222" w:lineRule="auto"/>
              <w:ind w:left="411"/>
            </w:pPr>
            <w:r>
              <w:rPr>
                <w:spacing w:val="-6"/>
              </w:rPr>
              <w:t>孙丽霞</w:t>
            </w:r>
          </w:p>
        </w:tc>
        <w:tc>
          <w:tcPr>
            <w:tcW w:w="1615" w:type="dxa"/>
            <w:vAlign w:val="top"/>
          </w:tcPr>
          <w:p w14:paraId="3E9B1C1A">
            <w:pPr>
              <w:spacing w:line="272" w:lineRule="auto"/>
              <w:rPr>
                <w:rFonts w:ascii="Arial"/>
                <w:sz w:val="21"/>
              </w:rPr>
            </w:pPr>
          </w:p>
          <w:p w14:paraId="6995A0DF">
            <w:pPr>
              <w:pStyle w:val="16"/>
              <w:spacing w:before="78" w:line="222" w:lineRule="auto"/>
              <w:ind w:left="343"/>
            </w:pPr>
            <w:r>
              <w:rPr>
                <w:spacing w:val="-5"/>
              </w:rPr>
              <w:t>一般课题</w:t>
            </w:r>
          </w:p>
        </w:tc>
      </w:tr>
      <w:tr w14:paraId="27B30D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  <w:jc w:val="center"/>
        </w:trPr>
        <w:tc>
          <w:tcPr>
            <w:tcW w:w="1421" w:type="dxa"/>
            <w:vAlign w:val="top"/>
          </w:tcPr>
          <w:p w14:paraId="1890A767">
            <w:pPr>
              <w:spacing w:line="467" w:lineRule="auto"/>
              <w:rPr>
                <w:rFonts w:ascii="Arial"/>
                <w:sz w:val="21"/>
              </w:rPr>
            </w:pPr>
          </w:p>
          <w:p w14:paraId="56438367">
            <w:pPr>
              <w:pStyle w:val="16"/>
              <w:spacing w:before="78" w:line="181" w:lineRule="auto"/>
              <w:ind w:left="233"/>
            </w:pPr>
            <w:r>
              <w:rPr>
                <w:spacing w:val="-1"/>
              </w:rPr>
              <w:t>YB-23-21</w:t>
            </w:r>
          </w:p>
        </w:tc>
        <w:tc>
          <w:tcPr>
            <w:tcW w:w="3331" w:type="dxa"/>
            <w:vAlign w:val="top"/>
          </w:tcPr>
          <w:p w14:paraId="6587CBD4">
            <w:pPr>
              <w:pStyle w:val="16"/>
              <w:spacing w:before="40" w:line="222" w:lineRule="auto"/>
              <w:ind w:left="235"/>
            </w:pPr>
            <w:r>
              <w:rPr>
                <w:spacing w:val="-2"/>
              </w:rPr>
              <w:t>数字化教育测评技术驱动的</w:t>
            </w:r>
          </w:p>
          <w:p w14:paraId="74D09879">
            <w:pPr>
              <w:pStyle w:val="16"/>
              <w:spacing w:before="22" w:line="222" w:lineRule="auto"/>
              <w:ind w:left="267"/>
            </w:pPr>
            <w:r>
              <w:rPr>
                <w:spacing w:val="-4"/>
              </w:rPr>
              <w:t>中医药院校课程精细化教学</w:t>
            </w:r>
          </w:p>
          <w:p w14:paraId="670BC987">
            <w:pPr>
              <w:pStyle w:val="16"/>
              <w:spacing w:before="23" w:line="221" w:lineRule="auto"/>
              <w:ind w:left="132"/>
            </w:pPr>
            <w:r>
              <w:rPr>
                <w:spacing w:val="-3"/>
              </w:rPr>
              <w:t>管理改革研究——以《物理治</w:t>
            </w:r>
          </w:p>
          <w:p w14:paraId="56F3422D">
            <w:pPr>
              <w:pStyle w:val="16"/>
              <w:spacing w:before="24" w:line="205" w:lineRule="auto"/>
              <w:ind w:left="840"/>
            </w:pPr>
            <w:r>
              <w:rPr>
                <w:spacing w:val="-3"/>
              </w:rPr>
              <w:t>疗学》课程为例</w:t>
            </w:r>
          </w:p>
        </w:tc>
        <w:tc>
          <w:tcPr>
            <w:tcW w:w="1513" w:type="dxa"/>
            <w:vAlign w:val="top"/>
          </w:tcPr>
          <w:p w14:paraId="6EAEE8DA">
            <w:pPr>
              <w:spacing w:line="427" w:lineRule="auto"/>
              <w:rPr>
                <w:rFonts w:ascii="Arial"/>
                <w:sz w:val="21"/>
              </w:rPr>
            </w:pPr>
          </w:p>
          <w:p w14:paraId="1E885FC1">
            <w:pPr>
              <w:pStyle w:val="16"/>
              <w:spacing w:before="78" w:line="223" w:lineRule="auto"/>
              <w:ind w:left="417"/>
            </w:pPr>
            <w:r>
              <w:rPr>
                <w:spacing w:val="-8"/>
              </w:rPr>
              <w:t>曹震宇</w:t>
            </w:r>
          </w:p>
        </w:tc>
        <w:tc>
          <w:tcPr>
            <w:tcW w:w="1615" w:type="dxa"/>
            <w:vAlign w:val="top"/>
          </w:tcPr>
          <w:p w14:paraId="5B7B2626">
            <w:pPr>
              <w:spacing w:line="426" w:lineRule="auto"/>
              <w:rPr>
                <w:rFonts w:ascii="Arial"/>
                <w:sz w:val="21"/>
              </w:rPr>
            </w:pPr>
          </w:p>
          <w:p w14:paraId="6C957741">
            <w:pPr>
              <w:pStyle w:val="16"/>
              <w:spacing w:before="78" w:line="222" w:lineRule="auto"/>
              <w:ind w:left="343"/>
            </w:pPr>
            <w:r>
              <w:rPr>
                <w:spacing w:val="-5"/>
              </w:rPr>
              <w:t>一般课题</w:t>
            </w:r>
          </w:p>
        </w:tc>
      </w:tr>
      <w:tr w14:paraId="760C18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  <w:jc w:val="center"/>
        </w:trPr>
        <w:tc>
          <w:tcPr>
            <w:tcW w:w="1421" w:type="dxa"/>
            <w:shd w:val="clear"/>
            <w:vAlign w:val="top"/>
          </w:tcPr>
          <w:p w14:paraId="79263E17">
            <w:pPr>
              <w:spacing w:line="314" w:lineRule="auto"/>
              <w:rPr>
                <w:rFonts w:ascii="Arial"/>
                <w:sz w:val="21"/>
              </w:rPr>
            </w:pPr>
          </w:p>
          <w:p w14:paraId="75D8D6F2">
            <w:pPr>
              <w:pStyle w:val="16"/>
              <w:spacing w:before="78" w:line="180" w:lineRule="auto"/>
              <w:ind w:left="233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1"/>
              </w:rPr>
              <w:t>YB-23-30</w:t>
            </w:r>
          </w:p>
        </w:tc>
        <w:tc>
          <w:tcPr>
            <w:tcW w:w="3331" w:type="dxa"/>
            <w:shd w:val="clear"/>
            <w:vAlign w:val="top"/>
          </w:tcPr>
          <w:p w14:paraId="3526157A">
            <w:pPr>
              <w:pStyle w:val="16"/>
              <w:spacing w:before="41" w:line="222" w:lineRule="auto"/>
              <w:ind w:left="240"/>
            </w:pPr>
            <w:r>
              <w:rPr>
                <w:spacing w:val="-2"/>
              </w:rPr>
              <w:t>一级学科背景下针灸国际化</w:t>
            </w:r>
          </w:p>
          <w:p w14:paraId="5C6F3CF6">
            <w:pPr>
              <w:pStyle w:val="16"/>
              <w:spacing w:before="22" w:line="221" w:lineRule="auto"/>
              <w:ind w:left="240"/>
            </w:pPr>
            <w:r>
              <w:rPr>
                <w:spacing w:val="-2"/>
              </w:rPr>
              <w:t>人才核心素养的构建及实践</w:t>
            </w:r>
          </w:p>
          <w:p w14:paraId="5042093B">
            <w:pPr>
              <w:pStyle w:val="16"/>
              <w:spacing w:before="24" w:line="205" w:lineRule="auto"/>
              <w:ind w:left="1194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4"/>
              </w:rPr>
              <w:t>路径研究</w:t>
            </w:r>
          </w:p>
        </w:tc>
        <w:tc>
          <w:tcPr>
            <w:tcW w:w="1513" w:type="dxa"/>
            <w:shd w:val="clear"/>
            <w:vAlign w:val="top"/>
          </w:tcPr>
          <w:p w14:paraId="41A722F0">
            <w:pPr>
              <w:spacing w:line="273" w:lineRule="auto"/>
              <w:rPr>
                <w:rFonts w:ascii="Arial"/>
                <w:sz w:val="21"/>
              </w:rPr>
            </w:pPr>
          </w:p>
          <w:p w14:paraId="6581D688">
            <w:pPr>
              <w:pStyle w:val="16"/>
              <w:spacing w:before="78" w:line="222" w:lineRule="auto"/>
              <w:ind w:left="415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8"/>
              </w:rPr>
              <w:t>袁锦虹</w:t>
            </w:r>
          </w:p>
        </w:tc>
        <w:tc>
          <w:tcPr>
            <w:tcW w:w="1615" w:type="dxa"/>
            <w:shd w:val="clear"/>
            <w:vAlign w:val="top"/>
          </w:tcPr>
          <w:p w14:paraId="32EABD74">
            <w:pPr>
              <w:spacing w:line="272" w:lineRule="auto"/>
              <w:rPr>
                <w:rFonts w:ascii="Arial"/>
                <w:sz w:val="21"/>
              </w:rPr>
            </w:pPr>
          </w:p>
          <w:p w14:paraId="19BCE800">
            <w:pPr>
              <w:pStyle w:val="16"/>
              <w:spacing w:before="78" w:line="222" w:lineRule="auto"/>
              <w:ind w:left="343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5"/>
              </w:rPr>
              <w:t>一般课题</w:t>
            </w:r>
          </w:p>
        </w:tc>
      </w:tr>
      <w:tr w14:paraId="58B01C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  <w:jc w:val="center"/>
        </w:trPr>
        <w:tc>
          <w:tcPr>
            <w:tcW w:w="1421" w:type="dxa"/>
            <w:shd w:val="clear"/>
            <w:vAlign w:val="top"/>
          </w:tcPr>
          <w:p w14:paraId="211E96C1">
            <w:pPr>
              <w:spacing w:line="312" w:lineRule="auto"/>
              <w:rPr>
                <w:rFonts w:ascii="Arial"/>
                <w:sz w:val="21"/>
              </w:rPr>
            </w:pPr>
          </w:p>
          <w:p w14:paraId="2D420C37">
            <w:pPr>
              <w:pStyle w:val="16"/>
              <w:spacing w:before="78" w:line="180" w:lineRule="auto"/>
              <w:ind w:left="233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1"/>
              </w:rPr>
              <w:t>YB-23-35</w:t>
            </w:r>
          </w:p>
        </w:tc>
        <w:tc>
          <w:tcPr>
            <w:tcW w:w="3331" w:type="dxa"/>
            <w:shd w:val="clear"/>
            <w:vAlign w:val="top"/>
          </w:tcPr>
          <w:p w14:paraId="5DC6CFC7">
            <w:pPr>
              <w:pStyle w:val="16"/>
              <w:spacing w:before="38" w:line="221" w:lineRule="auto"/>
              <w:ind w:left="235"/>
            </w:pPr>
            <w:r>
              <w:rPr>
                <w:spacing w:val="-2"/>
              </w:rPr>
              <w:t>健康中国战略下中医养生学</w:t>
            </w:r>
          </w:p>
          <w:p w14:paraId="711DAF64">
            <w:pPr>
              <w:pStyle w:val="16"/>
              <w:spacing w:before="24" w:line="222" w:lineRule="auto"/>
              <w:ind w:left="122"/>
            </w:pPr>
            <w:r>
              <w:rPr>
                <w:spacing w:val="-3"/>
              </w:rPr>
              <w:t>人才“学科－专业－课程</w:t>
            </w:r>
            <w:r>
              <w:rPr>
                <w:spacing w:val="-85"/>
              </w:rPr>
              <w:t xml:space="preserve"> </w:t>
            </w:r>
            <w:r>
              <w:rPr>
                <w:spacing w:val="-3"/>
              </w:rPr>
              <w:t>”一</w:t>
            </w:r>
          </w:p>
          <w:p w14:paraId="0573E681">
            <w:pPr>
              <w:pStyle w:val="16"/>
              <w:spacing w:before="24" w:line="206" w:lineRule="auto"/>
              <w:ind w:left="477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2"/>
              </w:rPr>
              <w:t>体化培养体系构建研究</w:t>
            </w:r>
          </w:p>
        </w:tc>
        <w:tc>
          <w:tcPr>
            <w:tcW w:w="1513" w:type="dxa"/>
            <w:shd w:val="clear"/>
            <w:vAlign w:val="top"/>
          </w:tcPr>
          <w:p w14:paraId="4E27CD3D">
            <w:pPr>
              <w:spacing w:line="271" w:lineRule="auto"/>
              <w:rPr>
                <w:rFonts w:ascii="Arial"/>
                <w:sz w:val="21"/>
              </w:rPr>
            </w:pPr>
          </w:p>
          <w:p w14:paraId="2A62A63D">
            <w:pPr>
              <w:pStyle w:val="16"/>
              <w:spacing w:before="78" w:line="222" w:lineRule="auto"/>
              <w:ind w:left="415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8"/>
              </w:rPr>
              <w:t>李开平</w:t>
            </w:r>
          </w:p>
        </w:tc>
        <w:tc>
          <w:tcPr>
            <w:tcW w:w="1615" w:type="dxa"/>
            <w:shd w:val="clear"/>
            <w:vAlign w:val="top"/>
          </w:tcPr>
          <w:p w14:paraId="42D6F5F4">
            <w:pPr>
              <w:spacing w:line="270" w:lineRule="auto"/>
              <w:rPr>
                <w:rFonts w:ascii="Arial"/>
                <w:sz w:val="21"/>
              </w:rPr>
            </w:pPr>
          </w:p>
          <w:p w14:paraId="17189C10">
            <w:pPr>
              <w:pStyle w:val="16"/>
              <w:spacing w:before="78" w:line="222" w:lineRule="auto"/>
              <w:ind w:left="343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5"/>
              </w:rPr>
              <w:t>一般课题</w:t>
            </w:r>
          </w:p>
        </w:tc>
      </w:tr>
      <w:tr w14:paraId="3FE789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  <w:jc w:val="center"/>
        </w:trPr>
        <w:tc>
          <w:tcPr>
            <w:tcW w:w="1421" w:type="dxa"/>
            <w:shd w:val="clear"/>
            <w:vAlign w:val="top"/>
          </w:tcPr>
          <w:p w14:paraId="594ABDE5">
            <w:pPr>
              <w:spacing w:line="314" w:lineRule="auto"/>
              <w:rPr>
                <w:rFonts w:ascii="Arial"/>
                <w:sz w:val="21"/>
              </w:rPr>
            </w:pPr>
          </w:p>
          <w:p w14:paraId="6D9FD656">
            <w:pPr>
              <w:pStyle w:val="16"/>
              <w:spacing w:before="78" w:line="180" w:lineRule="auto"/>
              <w:ind w:left="233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1"/>
              </w:rPr>
              <w:t>YB-23-36</w:t>
            </w:r>
          </w:p>
        </w:tc>
        <w:tc>
          <w:tcPr>
            <w:tcW w:w="3331" w:type="dxa"/>
            <w:shd w:val="clear"/>
            <w:vAlign w:val="top"/>
          </w:tcPr>
          <w:p w14:paraId="4C83848E">
            <w:pPr>
              <w:pStyle w:val="16"/>
              <w:spacing w:before="41" w:line="222" w:lineRule="auto"/>
              <w:ind w:left="240"/>
            </w:pPr>
            <w:r>
              <w:rPr>
                <w:spacing w:val="-2"/>
              </w:rPr>
              <w:t>一流专业教育背景下的新时</w:t>
            </w:r>
          </w:p>
          <w:p w14:paraId="0D763DBF">
            <w:pPr>
              <w:pStyle w:val="16"/>
              <w:spacing w:before="22" w:line="222" w:lineRule="auto"/>
              <w:ind w:left="241"/>
            </w:pPr>
            <w:r>
              <w:rPr>
                <w:spacing w:val="-2"/>
              </w:rPr>
              <w:t>代中药制药拔尖创新人才个</w:t>
            </w:r>
          </w:p>
          <w:p w14:paraId="69AEC328">
            <w:pPr>
              <w:pStyle w:val="16"/>
              <w:spacing w:before="23" w:line="204" w:lineRule="auto"/>
              <w:ind w:left="480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2"/>
              </w:rPr>
              <w:t>性化培养模式改革研究</w:t>
            </w:r>
          </w:p>
        </w:tc>
        <w:tc>
          <w:tcPr>
            <w:tcW w:w="1513" w:type="dxa"/>
            <w:shd w:val="clear"/>
            <w:vAlign w:val="top"/>
          </w:tcPr>
          <w:p w14:paraId="52AD8C87">
            <w:pPr>
              <w:spacing w:line="273" w:lineRule="auto"/>
              <w:rPr>
                <w:rFonts w:ascii="Arial"/>
                <w:sz w:val="21"/>
              </w:rPr>
            </w:pPr>
          </w:p>
          <w:p w14:paraId="4E25A001">
            <w:pPr>
              <w:pStyle w:val="16"/>
              <w:spacing w:before="78" w:line="219" w:lineRule="auto"/>
              <w:ind w:left="415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8"/>
              </w:rPr>
              <w:t>李存玉</w:t>
            </w:r>
          </w:p>
        </w:tc>
        <w:tc>
          <w:tcPr>
            <w:tcW w:w="1615" w:type="dxa"/>
            <w:shd w:val="clear"/>
            <w:vAlign w:val="top"/>
          </w:tcPr>
          <w:p w14:paraId="61F71E9F">
            <w:pPr>
              <w:spacing w:line="272" w:lineRule="auto"/>
              <w:rPr>
                <w:rFonts w:ascii="Arial"/>
                <w:sz w:val="21"/>
              </w:rPr>
            </w:pPr>
          </w:p>
          <w:p w14:paraId="63B30002">
            <w:pPr>
              <w:pStyle w:val="16"/>
              <w:spacing w:before="78" w:line="222" w:lineRule="auto"/>
              <w:ind w:left="343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5"/>
              </w:rPr>
              <w:t>一般课题</w:t>
            </w:r>
          </w:p>
        </w:tc>
      </w:tr>
      <w:tr w14:paraId="052DEB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  <w:jc w:val="center"/>
        </w:trPr>
        <w:tc>
          <w:tcPr>
            <w:tcW w:w="1421" w:type="dxa"/>
            <w:shd w:val="clear"/>
            <w:vAlign w:val="top"/>
          </w:tcPr>
          <w:p w14:paraId="545D827E">
            <w:pPr>
              <w:spacing w:line="315" w:lineRule="auto"/>
              <w:rPr>
                <w:rFonts w:ascii="Arial"/>
                <w:sz w:val="21"/>
              </w:rPr>
            </w:pPr>
          </w:p>
          <w:p w14:paraId="54629BD3">
            <w:pPr>
              <w:pStyle w:val="16"/>
              <w:spacing w:before="78" w:line="180" w:lineRule="auto"/>
              <w:ind w:left="233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1"/>
              </w:rPr>
              <w:t>YB-23-37</w:t>
            </w:r>
          </w:p>
        </w:tc>
        <w:tc>
          <w:tcPr>
            <w:tcW w:w="3331" w:type="dxa"/>
            <w:shd w:val="clear"/>
            <w:vAlign w:val="top"/>
          </w:tcPr>
          <w:p w14:paraId="720EAAB9">
            <w:pPr>
              <w:pStyle w:val="16"/>
              <w:spacing w:before="41" w:line="222" w:lineRule="auto"/>
              <w:ind w:left="267"/>
            </w:pPr>
            <w:r>
              <w:rPr>
                <w:spacing w:val="-4"/>
              </w:rPr>
              <w:t>中西医结合内科学多元化案</w:t>
            </w:r>
          </w:p>
          <w:p w14:paraId="2022F7D0">
            <w:pPr>
              <w:pStyle w:val="16"/>
              <w:spacing w:before="23" w:line="222" w:lineRule="auto"/>
              <w:ind w:left="355"/>
            </w:pPr>
            <w:r>
              <w:rPr>
                <w:spacing w:val="-2"/>
              </w:rPr>
              <w:t>例库建设及基于案例库的</w:t>
            </w:r>
          </w:p>
          <w:p w14:paraId="628B3FED">
            <w:pPr>
              <w:pStyle w:val="16"/>
              <w:spacing w:before="22" w:line="204" w:lineRule="auto"/>
              <w:ind w:left="676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2"/>
              </w:rPr>
              <w:t>PBL、CBL</w:t>
            </w:r>
            <w:r>
              <w:rPr>
                <w:spacing w:val="-44"/>
              </w:rPr>
              <w:t xml:space="preserve"> </w:t>
            </w:r>
            <w:r>
              <w:rPr>
                <w:spacing w:val="-2"/>
              </w:rPr>
              <w:t>教程研究</w:t>
            </w:r>
          </w:p>
        </w:tc>
        <w:tc>
          <w:tcPr>
            <w:tcW w:w="1513" w:type="dxa"/>
            <w:shd w:val="clear"/>
            <w:vAlign w:val="top"/>
          </w:tcPr>
          <w:p w14:paraId="0602C0FB">
            <w:pPr>
              <w:spacing w:line="274" w:lineRule="auto"/>
              <w:rPr>
                <w:rFonts w:ascii="Arial"/>
                <w:sz w:val="21"/>
              </w:rPr>
            </w:pPr>
          </w:p>
          <w:p w14:paraId="5E8FACE9">
            <w:pPr>
              <w:pStyle w:val="16"/>
              <w:spacing w:before="78" w:line="222" w:lineRule="auto"/>
              <w:ind w:left="410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6"/>
              </w:rPr>
              <w:t>刘丽娜</w:t>
            </w:r>
          </w:p>
        </w:tc>
        <w:tc>
          <w:tcPr>
            <w:tcW w:w="1615" w:type="dxa"/>
            <w:shd w:val="clear"/>
            <w:vAlign w:val="top"/>
          </w:tcPr>
          <w:p w14:paraId="3F0A40ED">
            <w:pPr>
              <w:spacing w:line="273" w:lineRule="auto"/>
              <w:rPr>
                <w:rFonts w:ascii="Arial"/>
                <w:sz w:val="21"/>
              </w:rPr>
            </w:pPr>
          </w:p>
          <w:p w14:paraId="72E6BFAC">
            <w:pPr>
              <w:pStyle w:val="16"/>
              <w:spacing w:before="78" w:line="222" w:lineRule="auto"/>
              <w:ind w:left="343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5"/>
              </w:rPr>
              <w:t>一般课题</w:t>
            </w:r>
          </w:p>
        </w:tc>
      </w:tr>
    </w:tbl>
    <w:p w14:paraId="7827C7EF">
      <w:pPr>
        <w:spacing w:line="91" w:lineRule="auto"/>
        <w:rPr>
          <w:rFonts w:ascii="Arial"/>
          <w:sz w:val="2"/>
        </w:rPr>
      </w:pPr>
    </w:p>
    <w:p w14:paraId="63925CE9">
      <w:pPr>
        <w:spacing w:line="276" w:lineRule="auto"/>
        <w:ind w:right="2209" w:rightChars="1052"/>
        <w:jc w:val="left"/>
        <w:rPr>
          <w:rFonts w:hint="eastAsia" w:ascii="仿宋" w:hAnsi="仿宋" w:eastAsia="仿宋"/>
          <w:sz w:val="32"/>
          <w:szCs w:val="30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3E5FBA50">
      <w:pPr>
        <w:rPr>
          <w:rFonts w:hint="eastAsia" w:ascii="黑体" w:hAnsi="宋体" w:eastAsia="黑体" w:cs="黑体"/>
          <w:i w:val="0"/>
          <w:iCs w:val="0"/>
          <w:caps w:val="0"/>
          <w:color w:val="666666"/>
          <w:spacing w:val="0"/>
          <w:sz w:val="30"/>
          <w:szCs w:val="30"/>
          <w:shd w:val="clear" w:fill="FFFFFF"/>
          <w:lang w:val="en-US" w:eastAsia="zh-CN"/>
        </w:rPr>
      </w:pPr>
    </w:p>
    <w:sectPr>
      <w:type w:val="continuous"/>
      <w:pgSz w:w="11906" w:h="16838"/>
      <w:pgMar w:top="1701" w:right="1474" w:bottom="1134" w:left="1587" w:header="851" w:footer="992" w:gutter="0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7F3E91">
    <w:pPr>
      <w:pStyle w:val="3"/>
      <w:framePr w:wrap="around" w:vAnchor="text" w:hAnchor="margin" w:xAlign="center" w:y="1"/>
      <w:rPr>
        <w:rStyle w:val="10"/>
      </w:rPr>
    </w:pPr>
  </w:p>
  <w:p w14:paraId="2783F078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D58BFE">
    <w:pPr>
      <w:pStyle w:val="4"/>
      <w:pBdr>
        <w:bottom w:val="none" w:color="auto" w:sz="0" w:space="0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4YWRhODA2ZWM2OTU5ZTEzNTMyNjFhMmEzNzQ5NjEifQ=="/>
  </w:docVars>
  <w:rsids>
    <w:rsidRoot w:val="00F268DA"/>
    <w:rsid w:val="00016615"/>
    <w:rsid w:val="000227F9"/>
    <w:rsid w:val="000407B1"/>
    <w:rsid w:val="000F04A3"/>
    <w:rsid w:val="0011214D"/>
    <w:rsid w:val="001577A3"/>
    <w:rsid w:val="001D3E22"/>
    <w:rsid w:val="001E6F6C"/>
    <w:rsid w:val="00203EFC"/>
    <w:rsid w:val="00216B0B"/>
    <w:rsid w:val="00224582"/>
    <w:rsid w:val="00225311"/>
    <w:rsid w:val="00253797"/>
    <w:rsid w:val="002E31B6"/>
    <w:rsid w:val="00385893"/>
    <w:rsid w:val="003B6EE2"/>
    <w:rsid w:val="003E0103"/>
    <w:rsid w:val="003E01B4"/>
    <w:rsid w:val="00417FA2"/>
    <w:rsid w:val="00423B7C"/>
    <w:rsid w:val="0044731E"/>
    <w:rsid w:val="00473949"/>
    <w:rsid w:val="004D0F15"/>
    <w:rsid w:val="004D596B"/>
    <w:rsid w:val="005635AB"/>
    <w:rsid w:val="005C1AC2"/>
    <w:rsid w:val="0060232F"/>
    <w:rsid w:val="0063483C"/>
    <w:rsid w:val="006420B1"/>
    <w:rsid w:val="007204B0"/>
    <w:rsid w:val="00763B79"/>
    <w:rsid w:val="00817B13"/>
    <w:rsid w:val="008E533D"/>
    <w:rsid w:val="00923223"/>
    <w:rsid w:val="009A21AE"/>
    <w:rsid w:val="009E7A91"/>
    <w:rsid w:val="00A05456"/>
    <w:rsid w:val="00A1629B"/>
    <w:rsid w:val="00A37C0F"/>
    <w:rsid w:val="00B50536"/>
    <w:rsid w:val="00B83908"/>
    <w:rsid w:val="00BA5F7B"/>
    <w:rsid w:val="00BC39E8"/>
    <w:rsid w:val="00BE5245"/>
    <w:rsid w:val="00C3092E"/>
    <w:rsid w:val="00CE064F"/>
    <w:rsid w:val="00D614D4"/>
    <w:rsid w:val="00D93899"/>
    <w:rsid w:val="00DA7F12"/>
    <w:rsid w:val="00DB73D7"/>
    <w:rsid w:val="00E03305"/>
    <w:rsid w:val="00E33EE4"/>
    <w:rsid w:val="00F1537C"/>
    <w:rsid w:val="00F2277F"/>
    <w:rsid w:val="00F268DA"/>
    <w:rsid w:val="00F96BB5"/>
    <w:rsid w:val="0426209D"/>
    <w:rsid w:val="042B06DE"/>
    <w:rsid w:val="04B41D94"/>
    <w:rsid w:val="04F25C61"/>
    <w:rsid w:val="0CB030BC"/>
    <w:rsid w:val="125C3F52"/>
    <w:rsid w:val="15186CD2"/>
    <w:rsid w:val="17AF04CA"/>
    <w:rsid w:val="19FA6925"/>
    <w:rsid w:val="1DA41B2E"/>
    <w:rsid w:val="1E4075E6"/>
    <w:rsid w:val="204E4DE8"/>
    <w:rsid w:val="227B7496"/>
    <w:rsid w:val="2AD23A0B"/>
    <w:rsid w:val="2EA04BB7"/>
    <w:rsid w:val="2F94503F"/>
    <w:rsid w:val="366D7DD5"/>
    <w:rsid w:val="3B497550"/>
    <w:rsid w:val="3C59552F"/>
    <w:rsid w:val="3CD41C2B"/>
    <w:rsid w:val="3DF71410"/>
    <w:rsid w:val="4125649B"/>
    <w:rsid w:val="42F17BEC"/>
    <w:rsid w:val="4608095A"/>
    <w:rsid w:val="4ABA40F8"/>
    <w:rsid w:val="4BD5473C"/>
    <w:rsid w:val="4C0B098A"/>
    <w:rsid w:val="4C8851B7"/>
    <w:rsid w:val="4D071ADE"/>
    <w:rsid w:val="55536156"/>
    <w:rsid w:val="56602720"/>
    <w:rsid w:val="569E3972"/>
    <w:rsid w:val="56D8181C"/>
    <w:rsid w:val="59505C28"/>
    <w:rsid w:val="5A3D61AC"/>
    <w:rsid w:val="5E277669"/>
    <w:rsid w:val="5E9C2045"/>
    <w:rsid w:val="603A0AD0"/>
    <w:rsid w:val="60BD2A4B"/>
    <w:rsid w:val="61CA47A1"/>
    <w:rsid w:val="62FA168F"/>
    <w:rsid w:val="64AB3BA3"/>
    <w:rsid w:val="6CF567CA"/>
    <w:rsid w:val="6E5C12D8"/>
    <w:rsid w:val="71D64033"/>
    <w:rsid w:val="76BB0AB9"/>
    <w:rsid w:val="77D56801"/>
    <w:rsid w:val="7BA05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qFormat/>
    <w:uiPriority w:val="0"/>
    <w:rPr>
      <w:rFonts w:ascii="Times New Roman" w:hAnsi="Times New Roman" w:eastAsia="宋体" w:cs="Times New Roman"/>
      <w:b/>
    </w:rPr>
  </w:style>
  <w:style w:type="character" w:styleId="10">
    <w:name w:val="page number"/>
    <w:qFormat/>
    <w:uiPriority w:val="0"/>
    <w:rPr>
      <w:rFonts w:ascii="Times New Roman" w:hAnsi="Times New Roman" w:eastAsia="宋体" w:cs="Times New Roman"/>
    </w:rPr>
  </w:style>
  <w:style w:type="character" w:styleId="11">
    <w:name w:val="Hyperlink"/>
    <w:qFormat/>
    <w:uiPriority w:val="0"/>
    <w:rPr>
      <w:rFonts w:ascii="Times New Roman" w:hAnsi="Times New Roman" w:eastAsia="宋体" w:cs="Times New Roman"/>
      <w:color w:val="0000FF"/>
      <w:u w:val="single"/>
    </w:rPr>
  </w:style>
  <w:style w:type="character" w:customStyle="1" w:styleId="12">
    <w:name w:val="批注框文本 字符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字符"/>
    <w:basedOn w:val="8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眉 字符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table" w:customStyle="1" w:styleId="1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6">
    <w:name w:val="Table Text"/>
    <w:basedOn w:val="1"/>
    <w:semiHidden/>
    <w:qFormat/>
    <w:uiPriority w:val="0"/>
    <w:pPr>
      <w:widowControl/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仿宋" w:hAnsi="仿宋" w:eastAsia="仿宋" w:cs="仿宋"/>
      <w:snapToGrid w:val="0"/>
      <w:color w:val="000000"/>
      <w:kern w:val="0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2510</Words>
  <Characters>2931</Characters>
  <Lines>1</Lines>
  <Paragraphs>1</Paragraphs>
  <TotalTime>2</TotalTime>
  <ScaleCrop>false</ScaleCrop>
  <LinksUpToDate>false</LinksUpToDate>
  <CharactersWithSpaces>2995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2023-07-07T12:10:00Z</dcterms:created>
  <dc:creator>Lenovo</dc:creator>
  <cp:lastModifiedBy>Nff</cp:lastModifiedBy>
  <dcterms:modified xsi:type="dcterms:W3CDTF">2024-12-12T05:13:00Z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192D4363F16A4C52B0EEB49DECBA1B77_13</vt:lpwstr>
  </property>
  <property fmtid="{D5CDD505-2E9C-101B-9397-08002B2CF9AE}" pid="4" name="CRO">
    <vt:lpwstr>wqlLaW5nc29mdCBQREYgdG8gV1BTIDEwMA</vt:lpwstr>
  </property>
  <property fmtid="{D5CDD505-2E9C-101B-9397-08002B2CF9AE}" pid="5" name="Created">
    <vt:filetime>2024-10-15T11:00:47Z</vt:filetime>
  </property>
</Properties>
</file>